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27" w:rsidRPr="002324CA" w:rsidRDefault="00947527" w:rsidP="00947527">
      <w:pPr>
        <w:pStyle w:val="a4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P30"/>
      <w:bookmarkEnd w:id="0"/>
      <w:r w:rsidRPr="002324CA">
        <w:rPr>
          <w:rFonts w:ascii="Times New Roman" w:hAnsi="Times New Roman" w:cs="Times New Roman"/>
          <w:b/>
          <w:szCs w:val="24"/>
        </w:rPr>
        <w:t>АНКЕТА</w:t>
      </w:r>
    </w:p>
    <w:p w:rsidR="002F5474" w:rsidRPr="002324CA" w:rsidRDefault="003B5D7A" w:rsidP="00947527">
      <w:pPr>
        <w:pStyle w:val="a4"/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Дорогие посетители</w:t>
      </w:r>
      <w:r w:rsidR="00562527" w:rsidRPr="002324CA">
        <w:rPr>
          <w:rFonts w:ascii="Times New Roman" w:hAnsi="Times New Roman" w:cs="Times New Roman"/>
          <w:szCs w:val="24"/>
        </w:rPr>
        <w:t xml:space="preserve"> </w:t>
      </w:r>
      <w:r w:rsidR="003751EB" w:rsidRPr="002324CA">
        <w:rPr>
          <w:rFonts w:ascii="Times New Roman" w:hAnsi="Times New Roman" w:cs="Times New Roman"/>
          <w:szCs w:val="24"/>
        </w:rPr>
        <w:t xml:space="preserve"> Управления по делам детей и молодежи Альметьевского муниципального района Республики Татарстан</w:t>
      </w:r>
      <w:bookmarkStart w:id="1" w:name="_GoBack"/>
      <w:bookmarkEnd w:id="1"/>
      <w:r>
        <w:rPr>
          <w:rFonts w:ascii="Times New Roman" w:hAnsi="Times New Roman" w:cs="Times New Roman"/>
          <w:szCs w:val="24"/>
        </w:rPr>
        <w:t xml:space="preserve"> просим Вас оценить работу учреждения по следующим критериям:</w:t>
      </w:r>
    </w:p>
    <w:p w:rsidR="0091012C" w:rsidRPr="002324CA" w:rsidRDefault="00947527" w:rsidP="009101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b/>
          <w:szCs w:val="24"/>
        </w:rPr>
        <w:t>Открытость и доступность информации об организации.</w:t>
      </w:r>
    </w:p>
    <w:p w:rsidR="00EA5985" w:rsidRPr="002324CA" w:rsidRDefault="00EA5985" w:rsidP="0091012C">
      <w:pPr>
        <w:pStyle w:val="a4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 xml:space="preserve">1.1. </w:t>
      </w:r>
      <w:r w:rsidRPr="002324CA">
        <w:rPr>
          <w:rFonts w:ascii="Times New Roman" w:hAnsi="Times New Roman" w:cs="Times New Roman"/>
          <w:szCs w:val="24"/>
        </w:rPr>
        <w:t>Полное и сокращенное наименование организации молодежной политики, местонахождение, почтовый адрес, схема проезда, адрес электронной почты, структура организации молодежной политики (от 0 до 5 баллов.)</w:t>
      </w:r>
    </w:p>
    <w:p w:rsidR="00EA5985" w:rsidRPr="002324CA" w:rsidRDefault="00EA5985" w:rsidP="0091012C">
      <w:pPr>
        <w:pStyle w:val="a4"/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A5985" w:rsidRPr="002324CA" w:rsidRDefault="00EA5985" w:rsidP="00EA5985">
      <w:pPr>
        <w:pStyle w:val="a4"/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 xml:space="preserve">        </w:t>
      </w: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</w:t>
      </w:r>
    </w:p>
    <w:p w:rsidR="00EA5985" w:rsidRPr="002324CA" w:rsidRDefault="00EA5985" w:rsidP="0091012C">
      <w:pPr>
        <w:pStyle w:val="a4"/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2F5474" w:rsidRPr="002324CA" w:rsidRDefault="0091012C" w:rsidP="0091012C">
      <w:pPr>
        <w:pStyle w:val="a4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1.</w:t>
      </w:r>
      <w:r w:rsidR="00EA5985" w:rsidRPr="002324CA">
        <w:rPr>
          <w:rFonts w:ascii="Times New Roman" w:hAnsi="Times New Roman" w:cs="Times New Roman"/>
          <w:i/>
          <w:szCs w:val="24"/>
        </w:rPr>
        <w:t>2</w:t>
      </w:r>
      <w:r w:rsidRPr="002324CA">
        <w:rPr>
          <w:rFonts w:ascii="Times New Roman" w:hAnsi="Times New Roman" w:cs="Times New Roman"/>
          <w:b/>
          <w:szCs w:val="24"/>
        </w:rPr>
        <w:t xml:space="preserve"> </w:t>
      </w:r>
      <w:r w:rsidR="00947527" w:rsidRPr="002324CA">
        <w:rPr>
          <w:rFonts w:ascii="Times New Roman" w:hAnsi="Times New Roman" w:cs="Times New Roman"/>
          <w:szCs w:val="24"/>
        </w:rPr>
        <w:t>Информация о выполнении государственного/муниципального задания, отчет о результатах д</w:t>
      </w:r>
      <w:r w:rsidR="00562527" w:rsidRPr="002324CA">
        <w:rPr>
          <w:rFonts w:ascii="Times New Roman" w:hAnsi="Times New Roman" w:cs="Times New Roman"/>
          <w:szCs w:val="24"/>
        </w:rPr>
        <w:t xml:space="preserve">еятельности организации молодежной политики </w:t>
      </w:r>
      <w:r w:rsidR="00947527" w:rsidRPr="002324CA">
        <w:rPr>
          <w:rFonts w:ascii="Times New Roman" w:hAnsi="Times New Roman" w:cs="Times New Roman"/>
          <w:szCs w:val="24"/>
        </w:rPr>
        <w:t xml:space="preserve"> (наличие информации на официальном сайте </w:t>
      </w:r>
      <w:r w:rsidR="00075E15" w:rsidRPr="002324CA">
        <w:rPr>
          <w:rFonts w:ascii="Times New Roman" w:hAnsi="Times New Roman" w:cs="Times New Roman"/>
          <w:szCs w:val="24"/>
        </w:rPr>
        <w:t xml:space="preserve">организации </w:t>
      </w:r>
      <w:r w:rsidR="00562527" w:rsidRPr="002324CA">
        <w:rPr>
          <w:rFonts w:ascii="Times New Roman" w:hAnsi="Times New Roman" w:cs="Times New Roman"/>
          <w:szCs w:val="24"/>
        </w:rPr>
        <w:t>молодежной политики</w:t>
      </w:r>
      <w:r w:rsidR="00075E15" w:rsidRPr="002324CA">
        <w:rPr>
          <w:rFonts w:ascii="Times New Roman" w:hAnsi="Times New Roman" w:cs="Times New Roman"/>
          <w:szCs w:val="24"/>
        </w:rPr>
        <w:t xml:space="preserve">) (от 0 до </w:t>
      </w:r>
      <w:r w:rsidR="00EA5985" w:rsidRPr="002324CA">
        <w:rPr>
          <w:rFonts w:ascii="Times New Roman" w:hAnsi="Times New Roman" w:cs="Times New Roman"/>
          <w:szCs w:val="24"/>
        </w:rPr>
        <w:t>7</w:t>
      </w:r>
      <w:r w:rsidR="00947527" w:rsidRPr="002324CA">
        <w:rPr>
          <w:rFonts w:ascii="Times New Roman" w:hAnsi="Times New Roman" w:cs="Times New Roman"/>
          <w:szCs w:val="24"/>
        </w:rPr>
        <w:t xml:space="preserve"> баллов). </w:t>
      </w:r>
      <w:r w:rsidR="00FD4E32" w:rsidRPr="002324CA">
        <w:rPr>
          <w:rFonts w:ascii="Times New Roman" w:hAnsi="Times New Roman" w:cs="Times New Roman"/>
          <w:szCs w:val="24"/>
        </w:rPr>
        <w:t xml:space="preserve">    </w:t>
      </w:r>
      <w:r w:rsidR="002F5474" w:rsidRPr="002324CA">
        <w:rPr>
          <w:rFonts w:ascii="Times New Roman" w:hAnsi="Times New Roman" w:cs="Times New Roman"/>
          <w:szCs w:val="24"/>
        </w:rPr>
        <w:t xml:space="preserve">  </w:t>
      </w:r>
    </w:p>
    <w:p w:rsidR="002F5474" w:rsidRPr="002324CA" w:rsidRDefault="002F5474" w:rsidP="00955091">
      <w:pPr>
        <w:pStyle w:val="a4"/>
        <w:spacing w:after="0" w:line="240" w:lineRule="auto"/>
        <w:ind w:left="468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 w:val="12"/>
          <w:szCs w:val="24"/>
        </w:rPr>
        <w:t xml:space="preserve">                </w:t>
      </w:r>
      <w:r w:rsidRPr="002324CA">
        <w:rPr>
          <w:rFonts w:ascii="Times New Roman" w:hAnsi="Times New Roman" w:cs="Times New Roman"/>
          <w:szCs w:val="24"/>
        </w:rPr>
        <w:t xml:space="preserve">                 </w:t>
      </w:r>
    </w:p>
    <w:p w:rsidR="00947527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1.          2.           3.          4.         5.</w:t>
      </w:r>
      <w:r w:rsidR="00FD4E32" w:rsidRPr="002324CA">
        <w:rPr>
          <w:rFonts w:ascii="Times New Roman" w:hAnsi="Times New Roman" w:cs="Times New Roman"/>
          <w:szCs w:val="24"/>
        </w:rPr>
        <w:t xml:space="preserve">      </w:t>
      </w:r>
      <w:r w:rsidR="00EA5985" w:rsidRPr="002324CA">
        <w:rPr>
          <w:rFonts w:ascii="Times New Roman" w:hAnsi="Times New Roman" w:cs="Times New Roman"/>
          <w:szCs w:val="24"/>
        </w:rPr>
        <w:t>6.       7.</w:t>
      </w:r>
      <w:r w:rsidR="00FD4E32" w:rsidRPr="002324CA">
        <w:rPr>
          <w:rFonts w:ascii="Times New Roman" w:hAnsi="Times New Roman" w:cs="Times New Roman"/>
          <w:szCs w:val="24"/>
        </w:rPr>
        <w:t xml:space="preserve">                           </w:t>
      </w:r>
    </w:p>
    <w:p w:rsidR="00B1248F" w:rsidRPr="002324CA" w:rsidRDefault="00B1248F" w:rsidP="00B1248F">
      <w:pPr>
        <w:pStyle w:val="a4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1248F" w:rsidRPr="002324CA" w:rsidRDefault="00EA5985" w:rsidP="00EA5985">
      <w:pPr>
        <w:pStyle w:val="a4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1.3.</w:t>
      </w:r>
      <w:r w:rsidR="0091012C" w:rsidRPr="002324CA">
        <w:rPr>
          <w:rFonts w:ascii="Times New Roman" w:hAnsi="Times New Roman" w:cs="Times New Roman"/>
          <w:szCs w:val="24"/>
        </w:rPr>
        <w:t xml:space="preserve"> </w:t>
      </w:r>
      <w:r w:rsidR="00B1248F" w:rsidRPr="002324CA">
        <w:rPr>
          <w:rFonts w:ascii="Times New Roman" w:hAnsi="Times New Roman" w:cs="Times New Roman"/>
          <w:szCs w:val="24"/>
        </w:rPr>
        <w:t xml:space="preserve">Информирование о новых мероприятиях </w:t>
      </w:r>
      <w:r w:rsidRPr="002324CA">
        <w:rPr>
          <w:rFonts w:ascii="Times New Roman" w:hAnsi="Times New Roman" w:cs="Times New Roman"/>
          <w:szCs w:val="24"/>
        </w:rPr>
        <w:t>(от 0 до 7</w:t>
      </w:r>
      <w:r w:rsidR="00B1248F" w:rsidRPr="002324CA">
        <w:rPr>
          <w:rFonts w:ascii="Times New Roman" w:hAnsi="Times New Roman" w:cs="Times New Roman"/>
          <w:szCs w:val="24"/>
        </w:rPr>
        <w:t xml:space="preserve"> баллов). </w:t>
      </w:r>
    </w:p>
    <w:p w:rsidR="002F5474" w:rsidRPr="002324CA" w:rsidRDefault="002F5474" w:rsidP="002F5474">
      <w:pPr>
        <w:pStyle w:val="a4"/>
        <w:spacing w:after="0" w:line="240" w:lineRule="auto"/>
        <w:ind w:left="468"/>
        <w:jc w:val="both"/>
        <w:rPr>
          <w:rFonts w:ascii="Times New Roman" w:hAnsi="Times New Roman" w:cs="Times New Roman"/>
          <w:sz w:val="12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</w:t>
      </w:r>
      <w:r w:rsidR="009810A5">
        <w:rPr>
          <w:rFonts w:ascii="Times New Roman" w:hAnsi="Times New Roman" w:cs="Times New Roman"/>
          <w:szCs w:val="24"/>
        </w:rPr>
        <w:t xml:space="preserve">   </w:t>
      </w:r>
      <w:r w:rsidRPr="002324CA">
        <w:rPr>
          <w:rFonts w:ascii="Times New Roman" w:hAnsi="Times New Roman" w:cs="Times New Roman"/>
          <w:szCs w:val="24"/>
        </w:rPr>
        <w:t xml:space="preserve"> </w:t>
      </w:r>
      <w:r w:rsidR="00EA5985" w:rsidRPr="002324CA">
        <w:rPr>
          <w:rFonts w:ascii="Times New Roman" w:hAnsi="Times New Roman" w:cs="Times New Roman"/>
          <w:szCs w:val="24"/>
        </w:rPr>
        <w:t>7.</w:t>
      </w:r>
      <w:r w:rsidRPr="002324CA">
        <w:rPr>
          <w:rFonts w:ascii="Times New Roman" w:hAnsi="Times New Roman" w:cs="Times New Roman"/>
          <w:szCs w:val="24"/>
        </w:rPr>
        <w:t xml:space="preserve">                       </w:t>
      </w:r>
    </w:p>
    <w:p w:rsidR="002F5474" w:rsidRPr="002324CA" w:rsidRDefault="002F5474" w:rsidP="002F5474">
      <w:pPr>
        <w:pStyle w:val="a4"/>
        <w:spacing w:after="0" w:line="240" w:lineRule="auto"/>
        <w:ind w:left="468"/>
        <w:jc w:val="both"/>
        <w:rPr>
          <w:rFonts w:ascii="Times New Roman" w:hAnsi="Times New Roman" w:cs="Times New Roman"/>
          <w:szCs w:val="24"/>
        </w:rPr>
      </w:pPr>
    </w:p>
    <w:p w:rsidR="00675970" w:rsidRPr="002324CA" w:rsidRDefault="00EA5985" w:rsidP="00EA598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b/>
          <w:szCs w:val="24"/>
        </w:rPr>
        <w:t xml:space="preserve">2. </w:t>
      </w:r>
      <w:r w:rsidR="00675970" w:rsidRPr="002324CA">
        <w:rPr>
          <w:rFonts w:ascii="Times New Roman" w:hAnsi="Times New Roman" w:cs="Times New Roman"/>
          <w:b/>
          <w:szCs w:val="24"/>
        </w:rPr>
        <w:t>Комфортность условий предоставления услуг и доступность их получения.</w:t>
      </w:r>
    </w:p>
    <w:p w:rsidR="00351C0A" w:rsidRPr="002324CA" w:rsidRDefault="00351C0A" w:rsidP="00351C0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2.1.</w:t>
      </w:r>
      <w:r w:rsidRPr="002324CA">
        <w:rPr>
          <w:rFonts w:ascii="Times New Roman" w:hAnsi="Times New Roman" w:cs="Times New Roman"/>
          <w:szCs w:val="24"/>
        </w:rPr>
        <w:t>Уров</w:t>
      </w:r>
      <w:r w:rsidR="002F5474" w:rsidRPr="002324CA">
        <w:rPr>
          <w:rFonts w:ascii="Times New Roman" w:hAnsi="Times New Roman" w:cs="Times New Roman"/>
          <w:szCs w:val="24"/>
        </w:rPr>
        <w:t xml:space="preserve">ень комфортности пребывания в </w:t>
      </w:r>
      <w:r w:rsidR="00562527" w:rsidRPr="002324CA">
        <w:rPr>
          <w:rFonts w:ascii="Times New Roman" w:hAnsi="Times New Roman" w:cs="Times New Roman"/>
          <w:szCs w:val="24"/>
        </w:rPr>
        <w:t>учреждении</w:t>
      </w:r>
      <w:r w:rsidR="002F5474" w:rsidRPr="002324CA">
        <w:rPr>
          <w:rFonts w:ascii="Times New Roman" w:hAnsi="Times New Roman" w:cs="Times New Roman"/>
          <w:szCs w:val="24"/>
        </w:rPr>
        <w:t xml:space="preserve"> во время проведения мероприятий  </w:t>
      </w:r>
      <w:r w:rsidRPr="002324CA">
        <w:rPr>
          <w:rFonts w:ascii="Times New Roman" w:hAnsi="Times New Roman" w:cs="Times New Roman"/>
          <w:szCs w:val="24"/>
        </w:rPr>
        <w:t>(места для сидения, гардероб, чистота помещений) (от 0 до 5 баллов).</w:t>
      </w:r>
    </w:p>
    <w:p w:rsidR="002F5474" w:rsidRPr="002324CA" w:rsidRDefault="002F5474" w:rsidP="00351C0A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                          </w:t>
      </w:r>
    </w:p>
    <w:p w:rsidR="002F5474" w:rsidRPr="002324CA" w:rsidRDefault="002F5474" w:rsidP="004015EF">
      <w:pPr>
        <w:pStyle w:val="a4"/>
        <w:spacing w:after="0" w:line="240" w:lineRule="auto"/>
        <w:jc w:val="both"/>
        <w:rPr>
          <w:sz w:val="12"/>
          <w:szCs w:val="24"/>
        </w:rPr>
      </w:pPr>
    </w:p>
    <w:p w:rsidR="002324CA" w:rsidRPr="002324CA" w:rsidRDefault="002324CA" w:rsidP="002324CA">
      <w:pPr>
        <w:jc w:val="both"/>
        <w:rPr>
          <w:rFonts w:ascii="Times New Roman" w:hAnsi="Times New Roman" w:cs="Times New Roman"/>
        </w:rPr>
      </w:pPr>
      <w:r w:rsidRPr="002324CA">
        <w:rPr>
          <w:rFonts w:ascii="Times New Roman" w:hAnsi="Times New Roman" w:cs="Times New Roman"/>
          <w:i/>
          <w:sz w:val="20"/>
        </w:rPr>
        <w:t>2.2.</w:t>
      </w:r>
      <w:r w:rsidRPr="002324CA">
        <w:rPr>
          <w:rFonts w:ascii="Times New Roman" w:hAnsi="Times New Roman" w:cs="Times New Roman"/>
          <w:sz w:val="20"/>
        </w:rPr>
        <w:t xml:space="preserve"> </w:t>
      </w:r>
      <w:r w:rsidRPr="002324CA">
        <w:rPr>
          <w:rFonts w:ascii="Times New Roman" w:hAnsi="Times New Roman" w:cs="Times New Roman"/>
        </w:rPr>
        <w:t>Перечень услуг, предоставляемых организацией</w:t>
      </w:r>
      <w:r w:rsidR="009B550A">
        <w:rPr>
          <w:rFonts w:ascii="Times New Roman" w:hAnsi="Times New Roman" w:cs="Times New Roman"/>
        </w:rPr>
        <w:t xml:space="preserve"> молодежной политики</w:t>
      </w:r>
      <w:r w:rsidRPr="002324CA">
        <w:rPr>
          <w:rFonts w:ascii="Times New Roman" w:hAnsi="Times New Roman" w:cs="Times New Roman"/>
        </w:rPr>
        <w:t xml:space="preserve">. Ограничения по ассортименту услуг, ограничения по потребителям услуг. Дополнительные услуги, предоставляемые организацией </w:t>
      </w:r>
      <w:r w:rsidR="00774C9A">
        <w:rPr>
          <w:rFonts w:ascii="Times New Roman" w:hAnsi="Times New Roman" w:cs="Times New Roman"/>
        </w:rPr>
        <w:t>молодежной политики</w:t>
      </w:r>
      <w:r w:rsidRPr="002324CA">
        <w:rPr>
          <w:rFonts w:ascii="Times New Roman" w:hAnsi="Times New Roman" w:cs="Times New Roman"/>
        </w:rPr>
        <w:t>. Услуги, предоставляемые на платной основе. Стоимость услуг. Предоставление преимущественного права пользования услугами учреждения (от 0 до 5 баллов).</w:t>
      </w:r>
    </w:p>
    <w:p w:rsidR="002324CA" w:rsidRPr="002324CA" w:rsidRDefault="002324CA" w:rsidP="002324C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                          </w:t>
      </w:r>
    </w:p>
    <w:p w:rsidR="002324CA" w:rsidRPr="002324CA" w:rsidRDefault="002324CA" w:rsidP="004015E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512AA" w:rsidRPr="002324CA" w:rsidRDefault="002F5474" w:rsidP="004015EF">
      <w:pPr>
        <w:pStyle w:val="a4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2.</w:t>
      </w:r>
      <w:r w:rsidR="002324CA" w:rsidRPr="002324CA">
        <w:rPr>
          <w:rFonts w:ascii="Times New Roman" w:hAnsi="Times New Roman" w:cs="Times New Roman"/>
          <w:i/>
          <w:szCs w:val="24"/>
        </w:rPr>
        <w:t xml:space="preserve">3. </w:t>
      </w:r>
      <w:r w:rsidRPr="002324CA">
        <w:rPr>
          <w:szCs w:val="24"/>
        </w:rPr>
        <w:t xml:space="preserve"> </w:t>
      </w:r>
      <w:r w:rsidR="00EA5985" w:rsidRPr="002324CA">
        <w:rPr>
          <w:rFonts w:ascii="Times New Roman" w:hAnsi="Times New Roman" w:cs="Times New Roman"/>
          <w:szCs w:val="24"/>
        </w:rPr>
        <w:t>Транспортная и пешая доступность организации молодежной политики</w:t>
      </w:r>
      <w:r w:rsidR="002324CA" w:rsidRPr="002324CA">
        <w:rPr>
          <w:rFonts w:ascii="Times New Roman" w:hAnsi="Times New Roman" w:cs="Times New Roman"/>
          <w:szCs w:val="24"/>
        </w:rPr>
        <w:t xml:space="preserve"> (от 0 до 5 баллов).</w:t>
      </w:r>
    </w:p>
    <w:p w:rsidR="002F5474" w:rsidRPr="002324CA" w:rsidRDefault="002F5474" w:rsidP="004015EF">
      <w:pPr>
        <w:pStyle w:val="a4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                          </w:t>
      </w:r>
    </w:p>
    <w:p w:rsidR="002F5474" w:rsidRPr="002324CA" w:rsidRDefault="002F5474" w:rsidP="004015EF">
      <w:pPr>
        <w:pStyle w:val="a4"/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944A7" w:rsidRPr="002324CA" w:rsidRDefault="00EA5985" w:rsidP="00EA598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b/>
          <w:szCs w:val="24"/>
        </w:rPr>
        <w:t xml:space="preserve">3. </w:t>
      </w:r>
      <w:r w:rsidR="00B02745" w:rsidRPr="002324CA">
        <w:rPr>
          <w:rFonts w:ascii="Times New Roman" w:hAnsi="Times New Roman" w:cs="Times New Roman"/>
          <w:b/>
          <w:szCs w:val="24"/>
        </w:rPr>
        <w:t>Время ожидания предоставления услуги</w:t>
      </w:r>
    </w:p>
    <w:p w:rsidR="00B02745" w:rsidRPr="002324CA" w:rsidRDefault="0047303D" w:rsidP="0047303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3.1.</w:t>
      </w:r>
      <w:r w:rsidR="00B02745" w:rsidRPr="002324CA">
        <w:rPr>
          <w:rFonts w:ascii="Times New Roman" w:hAnsi="Times New Roman" w:cs="Times New Roman"/>
          <w:szCs w:val="24"/>
        </w:rPr>
        <w:t xml:space="preserve">Удобство графика работы </w:t>
      </w:r>
      <w:r w:rsidR="00562527" w:rsidRPr="002324CA">
        <w:rPr>
          <w:rFonts w:ascii="Times New Roman" w:hAnsi="Times New Roman" w:cs="Times New Roman"/>
          <w:szCs w:val="24"/>
        </w:rPr>
        <w:t>учреждений молодежной политики</w:t>
      </w:r>
      <w:r w:rsidR="002F5474" w:rsidRPr="002324CA">
        <w:rPr>
          <w:rFonts w:ascii="Times New Roman" w:hAnsi="Times New Roman" w:cs="Times New Roman"/>
          <w:szCs w:val="24"/>
        </w:rPr>
        <w:t xml:space="preserve"> города </w:t>
      </w:r>
      <w:r w:rsidR="00B02745" w:rsidRPr="002324CA">
        <w:rPr>
          <w:rFonts w:ascii="Times New Roman" w:hAnsi="Times New Roman" w:cs="Times New Roman"/>
          <w:szCs w:val="24"/>
        </w:rPr>
        <w:t xml:space="preserve"> (от 0 до </w:t>
      </w:r>
      <w:r w:rsidR="00EA5985" w:rsidRPr="002324CA">
        <w:rPr>
          <w:rFonts w:ascii="Times New Roman" w:hAnsi="Times New Roman" w:cs="Times New Roman"/>
          <w:szCs w:val="24"/>
        </w:rPr>
        <w:t>7</w:t>
      </w:r>
      <w:r w:rsidR="00B02745" w:rsidRPr="002324CA">
        <w:rPr>
          <w:rFonts w:ascii="Times New Roman" w:hAnsi="Times New Roman" w:cs="Times New Roman"/>
          <w:szCs w:val="24"/>
        </w:rPr>
        <w:t xml:space="preserve"> баллов). </w:t>
      </w:r>
    </w:p>
    <w:p w:rsidR="00B02745" w:rsidRPr="002324CA" w:rsidRDefault="00B02745" w:rsidP="00B02745">
      <w:pPr>
        <w:pStyle w:val="a4"/>
        <w:spacing w:after="0"/>
        <w:ind w:left="360"/>
        <w:rPr>
          <w:rFonts w:ascii="Times New Roman" w:hAnsi="Times New Roman" w:cs="Times New Roman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 </w:t>
      </w:r>
      <w:r w:rsidR="00EA5985" w:rsidRPr="002324CA">
        <w:rPr>
          <w:rFonts w:ascii="Times New Roman" w:hAnsi="Times New Roman" w:cs="Times New Roman"/>
          <w:szCs w:val="24"/>
        </w:rPr>
        <w:t>6.       7.</w:t>
      </w:r>
      <w:r w:rsidRPr="002324CA">
        <w:rPr>
          <w:rFonts w:ascii="Times New Roman" w:hAnsi="Times New Roman" w:cs="Times New Roman"/>
          <w:szCs w:val="24"/>
        </w:rPr>
        <w:t xml:space="preserve">              </w:t>
      </w:r>
    </w:p>
    <w:p w:rsidR="002F5474" w:rsidRPr="002324CA" w:rsidRDefault="002F5474" w:rsidP="00B02745">
      <w:pPr>
        <w:pStyle w:val="a4"/>
        <w:spacing w:after="0"/>
        <w:ind w:left="360"/>
        <w:rPr>
          <w:rFonts w:ascii="Times New Roman" w:hAnsi="Times New Roman" w:cs="Times New Roman"/>
          <w:sz w:val="12"/>
          <w:szCs w:val="24"/>
        </w:rPr>
      </w:pPr>
    </w:p>
    <w:p w:rsidR="00CE52B7" w:rsidRPr="002324CA" w:rsidRDefault="00EA5985" w:rsidP="00EA598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b/>
          <w:szCs w:val="24"/>
        </w:rPr>
        <w:t xml:space="preserve">4. </w:t>
      </w:r>
      <w:r w:rsidR="00CE52B7" w:rsidRPr="002324CA">
        <w:rPr>
          <w:rFonts w:ascii="Times New Roman" w:hAnsi="Times New Roman" w:cs="Times New Roman"/>
          <w:b/>
          <w:szCs w:val="24"/>
        </w:rPr>
        <w:t>Доброжелательность, вежливость, компе</w:t>
      </w:r>
      <w:r w:rsidR="002F5474" w:rsidRPr="002324CA">
        <w:rPr>
          <w:rFonts w:ascii="Times New Roman" w:hAnsi="Times New Roman" w:cs="Times New Roman"/>
          <w:b/>
          <w:szCs w:val="24"/>
        </w:rPr>
        <w:t xml:space="preserve">тентность работников </w:t>
      </w:r>
      <w:r w:rsidR="00562527" w:rsidRPr="002324CA">
        <w:rPr>
          <w:rFonts w:ascii="Times New Roman" w:hAnsi="Times New Roman" w:cs="Times New Roman"/>
          <w:b/>
          <w:szCs w:val="24"/>
        </w:rPr>
        <w:t>организаций молодежной политики</w:t>
      </w:r>
    </w:p>
    <w:p w:rsidR="00CE52B7" w:rsidRPr="002324CA" w:rsidRDefault="0047303D" w:rsidP="004730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4.1.</w:t>
      </w:r>
      <w:r w:rsidR="00CE52B7" w:rsidRPr="002324CA">
        <w:rPr>
          <w:rFonts w:ascii="Times New Roman" w:hAnsi="Times New Roman" w:cs="Times New Roman"/>
          <w:szCs w:val="24"/>
        </w:rPr>
        <w:t xml:space="preserve">Доброжелательность, вежливость и компетентность </w:t>
      </w:r>
      <w:r w:rsidR="00562527" w:rsidRPr="002324CA">
        <w:rPr>
          <w:rFonts w:ascii="Times New Roman" w:hAnsi="Times New Roman" w:cs="Times New Roman"/>
          <w:szCs w:val="24"/>
        </w:rPr>
        <w:t xml:space="preserve">работников </w:t>
      </w:r>
      <w:r w:rsidR="00CE52B7" w:rsidRPr="002324CA">
        <w:rPr>
          <w:rFonts w:ascii="Times New Roman" w:hAnsi="Times New Roman" w:cs="Times New Roman"/>
          <w:szCs w:val="24"/>
        </w:rPr>
        <w:t xml:space="preserve">(от 0 до </w:t>
      </w:r>
      <w:r w:rsidR="00EA5985" w:rsidRPr="002324CA">
        <w:rPr>
          <w:rFonts w:ascii="Times New Roman" w:hAnsi="Times New Roman" w:cs="Times New Roman"/>
          <w:szCs w:val="24"/>
        </w:rPr>
        <w:t>7</w:t>
      </w:r>
      <w:r w:rsidR="00CE52B7" w:rsidRPr="002324CA">
        <w:rPr>
          <w:rFonts w:ascii="Times New Roman" w:hAnsi="Times New Roman" w:cs="Times New Roman"/>
          <w:szCs w:val="24"/>
        </w:rPr>
        <w:t xml:space="preserve"> баллов). </w:t>
      </w:r>
    </w:p>
    <w:p w:rsidR="00CE52B7" w:rsidRPr="002324CA" w:rsidRDefault="00CE52B7" w:rsidP="00CE52B7">
      <w:pPr>
        <w:pStyle w:val="a4"/>
        <w:spacing w:after="0"/>
        <w:ind w:left="360"/>
        <w:rPr>
          <w:rFonts w:ascii="Times New Roman" w:hAnsi="Times New Roman" w:cs="Times New Roman"/>
          <w:sz w:val="18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   </w:t>
      </w:r>
      <w:r w:rsidR="00EA5985" w:rsidRPr="002324CA">
        <w:rPr>
          <w:rFonts w:ascii="Times New Roman" w:hAnsi="Times New Roman" w:cs="Times New Roman"/>
          <w:szCs w:val="24"/>
        </w:rPr>
        <w:t>7.</w:t>
      </w:r>
      <w:r w:rsidRPr="002324CA">
        <w:rPr>
          <w:rFonts w:ascii="Times New Roman" w:hAnsi="Times New Roman" w:cs="Times New Roman"/>
          <w:szCs w:val="24"/>
        </w:rPr>
        <w:t xml:space="preserve">                  </w:t>
      </w:r>
    </w:p>
    <w:p w:rsidR="002F5474" w:rsidRPr="002324CA" w:rsidRDefault="002F5474" w:rsidP="00CE52B7">
      <w:pPr>
        <w:pStyle w:val="a4"/>
        <w:spacing w:after="0"/>
        <w:ind w:left="360"/>
        <w:rPr>
          <w:rFonts w:ascii="Times New Roman" w:hAnsi="Times New Roman" w:cs="Times New Roman"/>
          <w:sz w:val="12"/>
          <w:szCs w:val="24"/>
        </w:rPr>
      </w:pPr>
    </w:p>
    <w:p w:rsidR="00EC3B52" w:rsidRPr="002324CA" w:rsidRDefault="00EA5985" w:rsidP="00EA59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4.2.</w:t>
      </w:r>
      <w:r w:rsidRPr="002324CA">
        <w:rPr>
          <w:rFonts w:ascii="Times New Roman" w:hAnsi="Times New Roman" w:cs="Times New Roman"/>
          <w:szCs w:val="24"/>
        </w:rPr>
        <w:t xml:space="preserve"> </w:t>
      </w:r>
      <w:r w:rsidR="00562527" w:rsidRPr="002324CA">
        <w:rPr>
          <w:rFonts w:ascii="Times New Roman" w:hAnsi="Times New Roman" w:cs="Times New Roman"/>
          <w:szCs w:val="24"/>
        </w:rPr>
        <w:t xml:space="preserve"> Наличие: </w:t>
      </w:r>
      <w:proofErr w:type="spellStart"/>
      <w:r w:rsidR="00562527" w:rsidRPr="002324CA">
        <w:rPr>
          <w:rFonts w:ascii="Times New Roman" w:hAnsi="Times New Roman" w:cs="Times New Roman"/>
          <w:szCs w:val="24"/>
        </w:rPr>
        <w:t>ф.и.о.</w:t>
      </w:r>
      <w:proofErr w:type="spellEnd"/>
      <w:r w:rsidR="00EC3B52" w:rsidRPr="002324CA">
        <w:rPr>
          <w:rFonts w:ascii="Times New Roman" w:hAnsi="Times New Roman" w:cs="Times New Roman"/>
          <w:szCs w:val="24"/>
        </w:rPr>
        <w:t xml:space="preserve">, должности руководящего состава, ее структурных подразделений  режим, график работы; контактные телефоны, адреса электронной почты, раздел для направления предложений по улучшению качества услуг организации (от 0 до </w:t>
      </w:r>
      <w:r w:rsidRPr="002324CA">
        <w:rPr>
          <w:rFonts w:ascii="Times New Roman" w:hAnsi="Times New Roman" w:cs="Times New Roman"/>
          <w:szCs w:val="24"/>
        </w:rPr>
        <w:t>7</w:t>
      </w:r>
      <w:r w:rsidR="00EC3B52" w:rsidRPr="002324CA">
        <w:rPr>
          <w:rFonts w:ascii="Times New Roman" w:hAnsi="Times New Roman" w:cs="Times New Roman"/>
          <w:szCs w:val="24"/>
        </w:rPr>
        <w:t xml:space="preserve"> баллов). </w:t>
      </w:r>
    </w:p>
    <w:p w:rsidR="00EC3B52" w:rsidRPr="002324CA" w:rsidRDefault="00EC3B52" w:rsidP="00EC3B52">
      <w:pPr>
        <w:pStyle w:val="a4"/>
        <w:spacing w:after="0"/>
        <w:ind w:left="360"/>
        <w:rPr>
          <w:rFonts w:ascii="Times New Roman" w:hAnsi="Times New Roman" w:cs="Times New Roman"/>
          <w:szCs w:val="24"/>
        </w:rPr>
      </w:pP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     </w:t>
      </w:r>
      <w:r w:rsidR="00EA5985" w:rsidRPr="002324CA">
        <w:rPr>
          <w:rFonts w:ascii="Times New Roman" w:hAnsi="Times New Roman" w:cs="Times New Roman"/>
          <w:szCs w:val="24"/>
        </w:rPr>
        <w:t>7.</w:t>
      </w:r>
      <w:r w:rsidRPr="002324CA">
        <w:rPr>
          <w:rFonts w:ascii="Times New Roman" w:hAnsi="Times New Roman" w:cs="Times New Roman"/>
          <w:szCs w:val="24"/>
        </w:rPr>
        <w:t xml:space="preserve">                 </w:t>
      </w:r>
    </w:p>
    <w:p w:rsidR="002F5474" w:rsidRPr="002324CA" w:rsidRDefault="002F5474" w:rsidP="00EC3B5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C3B52" w:rsidRPr="002324CA" w:rsidRDefault="00EA5985" w:rsidP="00EA5985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324CA">
        <w:rPr>
          <w:rFonts w:ascii="Times New Roman" w:hAnsi="Times New Roman" w:cs="Times New Roman"/>
          <w:b/>
          <w:szCs w:val="24"/>
        </w:rPr>
        <w:t xml:space="preserve">5. </w:t>
      </w:r>
      <w:r w:rsidR="007A7871" w:rsidRPr="002324CA">
        <w:rPr>
          <w:rFonts w:ascii="Times New Roman" w:hAnsi="Times New Roman" w:cs="Times New Roman"/>
          <w:b/>
          <w:szCs w:val="24"/>
        </w:rPr>
        <w:t>Удовлетворенность качеством оказания услуг.</w:t>
      </w:r>
    </w:p>
    <w:p w:rsidR="002F1F7F" w:rsidRPr="002324CA" w:rsidRDefault="0047303D" w:rsidP="0047303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5.1.</w:t>
      </w:r>
      <w:r w:rsidRPr="002324CA">
        <w:rPr>
          <w:rFonts w:ascii="Times New Roman" w:hAnsi="Times New Roman" w:cs="Times New Roman"/>
          <w:szCs w:val="24"/>
        </w:rPr>
        <w:t xml:space="preserve"> </w:t>
      </w:r>
      <w:r w:rsidR="002F1F7F" w:rsidRPr="002324CA">
        <w:rPr>
          <w:rFonts w:ascii="Times New Roman" w:hAnsi="Times New Roman" w:cs="Times New Roman"/>
          <w:szCs w:val="24"/>
        </w:rPr>
        <w:t>Уровень удовлетворенности качеством оказания услуг в целом (от 0 до 5 баллов).</w:t>
      </w:r>
    </w:p>
    <w:p w:rsidR="002F5474" w:rsidRPr="002324CA" w:rsidRDefault="002F5474" w:rsidP="002F5474">
      <w:pPr>
        <w:pStyle w:val="ac"/>
        <w:spacing w:after="0"/>
        <w:ind w:left="468"/>
        <w:jc w:val="both"/>
        <w:rPr>
          <w:rFonts w:ascii="Times New Roman" w:hAnsi="Times New Roman" w:cs="Times New Roman"/>
          <w:sz w:val="16"/>
          <w:szCs w:val="24"/>
        </w:rPr>
      </w:pPr>
    </w:p>
    <w:p w:rsidR="00562527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</w:t>
      </w:r>
    </w:p>
    <w:p w:rsidR="002F5474" w:rsidRPr="002324CA" w:rsidRDefault="002F5474" w:rsidP="002F547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 </w:t>
      </w:r>
      <w:r w:rsidRPr="002324CA">
        <w:rPr>
          <w:rFonts w:ascii="Times New Roman" w:hAnsi="Times New Roman" w:cs="Times New Roman"/>
          <w:sz w:val="14"/>
          <w:szCs w:val="24"/>
        </w:rPr>
        <w:t xml:space="preserve">                </w:t>
      </w:r>
      <w:r w:rsidRPr="002324CA">
        <w:rPr>
          <w:rFonts w:ascii="Times New Roman" w:hAnsi="Times New Roman" w:cs="Times New Roman"/>
          <w:szCs w:val="24"/>
        </w:rPr>
        <w:t xml:space="preserve">           </w:t>
      </w:r>
    </w:p>
    <w:p w:rsidR="00264B98" w:rsidRPr="002324CA" w:rsidRDefault="00EA5985" w:rsidP="00EA59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lastRenderedPageBreak/>
        <w:t>5.2.</w:t>
      </w:r>
      <w:r w:rsidR="000D4D0B" w:rsidRPr="002324CA">
        <w:rPr>
          <w:rFonts w:ascii="Times New Roman" w:hAnsi="Times New Roman" w:cs="Times New Roman"/>
          <w:szCs w:val="24"/>
        </w:rPr>
        <w:t xml:space="preserve"> </w:t>
      </w:r>
      <w:r w:rsidR="002F1F7F" w:rsidRPr="002324CA">
        <w:rPr>
          <w:rFonts w:ascii="Times New Roman" w:hAnsi="Times New Roman" w:cs="Times New Roman"/>
          <w:szCs w:val="24"/>
        </w:rPr>
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услуг, а также предложения об улучшении качества их деятельности; план по улучшению качества работы организации </w:t>
      </w:r>
      <w:r w:rsidR="00264B98" w:rsidRPr="002324CA">
        <w:rPr>
          <w:rFonts w:ascii="Times New Roman" w:hAnsi="Times New Roman" w:cs="Times New Roman"/>
          <w:szCs w:val="24"/>
        </w:rPr>
        <w:t xml:space="preserve">(от 0 до </w:t>
      </w:r>
      <w:r w:rsidRPr="002324CA">
        <w:rPr>
          <w:rFonts w:ascii="Times New Roman" w:hAnsi="Times New Roman" w:cs="Times New Roman"/>
          <w:szCs w:val="24"/>
        </w:rPr>
        <w:t>6</w:t>
      </w:r>
      <w:r w:rsidR="00264B98" w:rsidRPr="002324CA">
        <w:rPr>
          <w:rFonts w:ascii="Times New Roman" w:hAnsi="Times New Roman" w:cs="Times New Roman"/>
          <w:szCs w:val="24"/>
        </w:rPr>
        <w:t xml:space="preserve"> баллов).</w:t>
      </w:r>
    </w:p>
    <w:p w:rsidR="00562527" w:rsidRPr="002324CA" w:rsidRDefault="00562527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155F86" w:rsidRPr="002324CA" w:rsidRDefault="00155F86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                       </w:t>
      </w:r>
    </w:p>
    <w:p w:rsidR="00155F86" w:rsidRPr="002324CA" w:rsidRDefault="00155F86" w:rsidP="00155F86">
      <w:pPr>
        <w:pStyle w:val="ac"/>
        <w:spacing w:after="0"/>
        <w:ind w:left="468"/>
        <w:jc w:val="both"/>
        <w:rPr>
          <w:rFonts w:ascii="Times New Roman" w:hAnsi="Times New Roman" w:cs="Times New Roman"/>
          <w:sz w:val="14"/>
          <w:szCs w:val="24"/>
        </w:rPr>
      </w:pPr>
    </w:p>
    <w:p w:rsidR="003A4696" w:rsidRPr="002324CA" w:rsidRDefault="002324CA" w:rsidP="00EA59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5</w:t>
      </w:r>
      <w:r w:rsidR="00EA5985" w:rsidRPr="002324CA">
        <w:rPr>
          <w:rFonts w:ascii="Times New Roman" w:hAnsi="Times New Roman" w:cs="Times New Roman"/>
          <w:i/>
          <w:szCs w:val="24"/>
        </w:rPr>
        <w:t>.3</w:t>
      </w:r>
      <w:r w:rsidR="00EA5985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 xml:space="preserve"> </w:t>
      </w:r>
      <w:r w:rsidR="003A4696" w:rsidRPr="002324CA">
        <w:rPr>
          <w:rFonts w:ascii="Times New Roman" w:hAnsi="Times New Roman" w:cs="Times New Roman"/>
          <w:szCs w:val="24"/>
        </w:rPr>
        <w:t xml:space="preserve">Разнообразие творческих групп, кружков по интересам (от 0 до </w:t>
      </w:r>
      <w:r w:rsidR="00EA5985" w:rsidRPr="002324CA">
        <w:rPr>
          <w:rFonts w:ascii="Times New Roman" w:hAnsi="Times New Roman" w:cs="Times New Roman"/>
          <w:szCs w:val="24"/>
        </w:rPr>
        <w:t>9</w:t>
      </w:r>
      <w:r w:rsidR="00075E15" w:rsidRPr="002324CA">
        <w:rPr>
          <w:rFonts w:ascii="Times New Roman" w:hAnsi="Times New Roman" w:cs="Times New Roman"/>
          <w:szCs w:val="24"/>
        </w:rPr>
        <w:t xml:space="preserve"> </w:t>
      </w:r>
      <w:r w:rsidR="003A4696" w:rsidRPr="002324CA">
        <w:rPr>
          <w:rFonts w:ascii="Times New Roman" w:hAnsi="Times New Roman" w:cs="Times New Roman"/>
          <w:szCs w:val="24"/>
        </w:rPr>
        <w:t>баллов).</w:t>
      </w:r>
    </w:p>
    <w:p w:rsidR="00155F86" w:rsidRPr="002324CA" w:rsidRDefault="00155F86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:rsidR="00155F86" w:rsidRPr="002324CA" w:rsidRDefault="00155F86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   </w:t>
      </w:r>
      <w:r w:rsidR="00EA5985" w:rsidRPr="002324CA">
        <w:rPr>
          <w:rFonts w:ascii="Times New Roman" w:hAnsi="Times New Roman" w:cs="Times New Roman"/>
          <w:szCs w:val="24"/>
        </w:rPr>
        <w:t>7.</w:t>
      </w:r>
      <w:r w:rsidRPr="002324CA">
        <w:rPr>
          <w:rFonts w:ascii="Times New Roman" w:hAnsi="Times New Roman" w:cs="Times New Roman"/>
          <w:szCs w:val="24"/>
        </w:rPr>
        <w:t xml:space="preserve">       </w:t>
      </w:r>
      <w:r w:rsidR="00EA5985" w:rsidRPr="002324CA">
        <w:rPr>
          <w:rFonts w:ascii="Times New Roman" w:hAnsi="Times New Roman" w:cs="Times New Roman"/>
          <w:szCs w:val="24"/>
        </w:rPr>
        <w:t>8.</w:t>
      </w:r>
      <w:r w:rsidRPr="002324CA">
        <w:rPr>
          <w:rFonts w:ascii="Times New Roman" w:hAnsi="Times New Roman" w:cs="Times New Roman"/>
          <w:szCs w:val="24"/>
        </w:rPr>
        <w:t xml:space="preserve">       </w:t>
      </w:r>
      <w:r w:rsidR="00EA5985" w:rsidRPr="002324CA">
        <w:rPr>
          <w:rFonts w:ascii="Times New Roman" w:hAnsi="Times New Roman" w:cs="Times New Roman"/>
          <w:szCs w:val="24"/>
        </w:rPr>
        <w:t>9.</w:t>
      </w:r>
      <w:r w:rsidRPr="002324CA">
        <w:rPr>
          <w:rFonts w:ascii="Times New Roman" w:hAnsi="Times New Roman" w:cs="Times New Roman"/>
          <w:szCs w:val="24"/>
        </w:rPr>
        <w:t xml:space="preserve">     </w:t>
      </w:r>
    </w:p>
    <w:p w:rsidR="003A4696" w:rsidRPr="002324CA" w:rsidRDefault="003A4696" w:rsidP="003A4696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66B41" w:rsidRPr="002324CA" w:rsidRDefault="002324CA" w:rsidP="00EA59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i/>
          <w:szCs w:val="24"/>
        </w:rPr>
        <w:t>5</w:t>
      </w:r>
      <w:r w:rsidR="00EA5985" w:rsidRPr="002324CA">
        <w:rPr>
          <w:rFonts w:ascii="Times New Roman" w:hAnsi="Times New Roman" w:cs="Times New Roman"/>
          <w:i/>
          <w:szCs w:val="24"/>
        </w:rPr>
        <w:t>.4</w:t>
      </w:r>
      <w:r w:rsidR="00EA5985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 xml:space="preserve"> </w:t>
      </w:r>
      <w:r w:rsidR="003A4696" w:rsidRPr="002324CA">
        <w:rPr>
          <w:rFonts w:ascii="Times New Roman" w:hAnsi="Times New Roman" w:cs="Times New Roman"/>
          <w:szCs w:val="24"/>
        </w:rPr>
        <w:t>Качество проведения культурно-массовых мероприятий</w:t>
      </w:r>
      <w:r w:rsidR="00466B41" w:rsidRPr="002324CA">
        <w:rPr>
          <w:rFonts w:ascii="Times New Roman" w:hAnsi="Times New Roman" w:cs="Times New Roman"/>
          <w:szCs w:val="24"/>
        </w:rPr>
        <w:t xml:space="preserve"> (от 0 до </w:t>
      </w:r>
      <w:r w:rsidR="00EA5985" w:rsidRPr="002324CA">
        <w:rPr>
          <w:rFonts w:ascii="Times New Roman" w:hAnsi="Times New Roman" w:cs="Times New Roman"/>
          <w:szCs w:val="24"/>
        </w:rPr>
        <w:t>10</w:t>
      </w:r>
      <w:r w:rsidR="00466B41" w:rsidRPr="002324CA">
        <w:rPr>
          <w:rFonts w:ascii="Times New Roman" w:hAnsi="Times New Roman" w:cs="Times New Roman"/>
          <w:szCs w:val="24"/>
        </w:rPr>
        <w:t xml:space="preserve"> баллов).</w:t>
      </w:r>
    </w:p>
    <w:p w:rsidR="00155F86" w:rsidRPr="002324CA" w:rsidRDefault="00155F86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47303D" w:rsidRPr="002324CA" w:rsidRDefault="00155F86" w:rsidP="00EA5985">
      <w:pPr>
        <w:pStyle w:val="a4"/>
        <w:tabs>
          <w:tab w:val="left" w:pos="657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1.          2.           3.          4.         5.      </w:t>
      </w:r>
      <w:r w:rsidR="00EA5985" w:rsidRPr="002324CA">
        <w:rPr>
          <w:rFonts w:ascii="Times New Roman" w:hAnsi="Times New Roman" w:cs="Times New Roman"/>
          <w:szCs w:val="24"/>
        </w:rPr>
        <w:t>6.</w:t>
      </w:r>
      <w:r w:rsidRPr="002324CA">
        <w:rPr>
          <w:rFonts w:ascii="Times New Roman" w:hAnsi="Times New Roman" w:cs="Times New Roman"/>
          <w:szCs w:val="24"/>
        </w:rPr>
        <w:t xml:space="preserve">        </w:t>
      </w:r>
      <w:r w:rsidR="00EA5985" w:rsidRPr="002324CA">
        <w:rPr>
          <w:rFonts w:ascii="Times New Roman" w:hAnsi="Times New Roman" w:cs="Times New Roman"/>
          <w:szCs w:val="24"/>
        </w:rPr>
        <w:t>7.</w:t>
      </w:r>
      <w:r w:rsidRPr="002324CA">
        <w:rPr>
          <w:rFonts w:ascii="Times New Roman" w:hAnsi="Times New Roman" w:cs="Times New Roman"/>
          <w:szCs w:val="24"/>
        </w:rPr>
        <w:t xml:space="preserve">       </w:t>
      </w:r>
      <w:r w:rsidR="00EA5985" w:rsidRPr="002324CA">
        <w:rPr>
          <w:rFonts w:ascii="Times New Roman" w:hAnsi="Times New Roman" w:cs="Times New Roman"/>
          <w:szCs w:val="24"/>
        </w:rPr>
        <w:t>8.</w:t>
      </w:r>
      <w:r w:rsidRPr="002324CA">
        <w:rPr>
          <w:rFonts w:ascii="Times New Roman" w:hAnsi="Times New Roman" w:cs="Times New Roman"/>
          <w:szCs w:val="24"/>
        </w:rPr>
        <w:t xml:space="preserve">   </w:t>
      </w:r>
      <w:r w:rsidR="00EA5985" w:rsidRPr="002324CA">
        <w:rPr>
          <w:rFonts w:ascii="Times New Roman" w:hAnsi="Times New Roman" w:cs="Times New Roman"/>
          <w:szCs w:val="24"/>
        </w:rPr>
        <w:t xml:space="preserve">    9.</w:t>
      </w:r>
      <w:r w:rsidR="00EA5985" w:rsidRPr="002324CA">
        <w:rPr>
          <w:rFonts w:ascii="Times New Roman" w:hAnsi="Times New Roman" w:cs="Times New Roman"/>
          <w:szCs w:val="24"/>
        </w:rPr>
        <w:tab/>
        <w:t>10.</w:t>
      </w:r>
    </w:p>
    <w:p w:rsidR="00155F86" w:rsidRPr="002324CA" w:rsidRDefault="00155F86" w:rsidP="00155F8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 xml:space="preserve">        </w:t>
      </w:r>
    </w:p>
    <w:p w:rsidR="000D4D0B" w:rsidRPr="002324CA" w:rsidRDefault="002324CA" w:rsidP="002324CA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 w:rsidRPr="002324CA">
        <w:rPr>
          <w:rFonts w:ascii="Times New Roman" w:hAnsi="Times New Roman" w:cs="Times New Roman"/>
          <w:b/>
          <w:i/>
          <w:szCs w:val="24"/>
        </w:rPr>
        <w:t>6.</w:t>
      </w:r>
      <w:r w:rsidR="000D4D0B" w:rsidRPr="002324CA">
        <w:rPr>
          <w:rFonts w:ascii="Times New Roman" w:hAnsi="Times New Roman" w:cs="Times New Roman"/>
          <w:b/>
          <w:i/>
          <w:szCs w:val="24"/>
        </w:rPr>
        <w:t>А теперь, ряд вопросов о качестве услуг данного учреждения</w:t>
      </w:r>
    </w:p>
    <w:p w:rsidR="000D4D0B" w:rsidRPr="002324CA" w:rsidRDefault="000D4D0B" w:rsidP="0047303D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</w:t>
      </w:r>
      <w:r w:rsidR="0047303D" w:rsidRPr="002324CA">
        <w:rPr>
          <w:rFonts w:ascii="Times New Roman" w:hAnsi="Times New Roman" w:cs="Times New Roman"/>
          <w:szCs w:val="24"/>
        </w:rPr>
        <w:t>1.</w:t>
      </w:r>
      <w:r w:rsidRPr="002324CA">
        <w:rPr>
          <w:rFonts w:ascii="Times New Roman" w:hAnsi="Times New Roman" w:cs="Times New Roman"/>
          <w:szCs w:val="24"/>
        </w:rPr>
        <w:t xml:space="preserve"> Какова цель посещения Вами данного учреждения? ________________________________________________________________________________________________________________________________________________________________________</w:t>
      </w:r>
    </w:p>
    <w:p w:rsidR="000D4D0B" w:rsidRPr="002324CA" w:rsidRDefault="0047303D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6.2</w:t>
      </w:r>
      <w:r w:rsidR="000D4D0B" w:rsidRPr="002324CA">
        <w:rPr>
          <w:rFonts w:ascii="Times New Roman" w:hAnsi="Times New Roman" w:cs="Times New Roman"/>
          <w:szCs w:val="24"/>
        </w:rPr>
        <w:t>. Сколько времени Вы пользуетесь услугами данного учреждения?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1. Менее года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2. От 1 года до 3 лет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3. От 3 до 5 лет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4. Более 5 лет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0D4D0B" w:rsidRPr="002324CA" w:rsidRDefault="0047303D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6.3</w:t>
      </w:r>
      <w:r w:rsidR="000D4D0B" w:rsidRPr="002324CA">
        <w:rPr>
          <w:rFonts w:ascii="Times New Roman" w:hAnsi="Times New Roman" w:cs="Times New Roman"/>
          <w:szCs w:val="24"/>
        </w:rPr>
        <w:t xml:space="preserve">. Из каких источников Вы узнали об учреждении социального обслуживания? 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1.</w:t>
      </w:r>
      <w:r w:rsidRPr="002324CA">
        <w:rPr>
          <w:rFonts w:ascii="Times New Roman" w:hAnsi="Times New Roman" w:cs="Times New Roman"/>
          <w:szCs w:val="24"/>
        </w:rPr>
        <w:tab/>
        <w:t>Рассказали родственники, соседи, знакомые</w:t>
      </w:r>
    </w:p>
    <w:p w:rsidR="000D4D0B" w:rsidRPr="002324CA" w:rsidRDefault="00591C29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2.</w:t>
      </w:r>
      <w:r w:rsidRPr="002324CA">
        <w:rPr>
          <w:rFonts w:ascii="Times New Roman" w:hAnsi="Times New Roman" w:cs="Times New Roman"/>
          <w:szCs w:val="24"/>
        </w:rPr>
        <w:tab/>
        <w:t>Узнали из газет, ра</w:t>
      </w:r>
      <w:r w:rsidR="000D4D0B" w:rsidRPr="002324CA">
        <w:rPr>
          <w:rFonts w:ascii="Times New Roman" w:hAnsi="Times New Roman" w:cs="Times New Roman"/>
          <w:szCs w:val="24"/>
        </w:rPr>
        <w:t>дио, телевидения</w:t>
      </w:r>
    </w:p>
    <w:p w:rsidR="000D4D0B" w:rsidRPr="002324CA" w:rsidRDefault="000D4D0B" w:rsidP="00591C29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3.</w:t>
      </w:r>
      <w:r w:rsidRPr="002324CA">
        <w:rPr>
          <w:rFonts w:ascii="Times New Roman" w:hAnsi="Times New Roman" w:cs="Times New Roman"/>
          <w:szCs w:val="24"/>
        </w:rPr>
        <w:tab/>
        <w:t>Предлож</w:t>
      </w:r>
      <w:r w:rsidR="00591C29" w:rsidRPr="002324CA">
        <w:rPr>
          <w:rFonts w:ascii="Times New Roman" w:hAnsi="Times New Roman" w:cs="Times New Roman"/>
          <w:szCs w:val="24"/>
        </w:rPr>
        <w:t>или работники социальной защиты</w:t>
      </w:r>
    </w:p>
    <w:p w:rsidR="000D4D0B" w:rsidRPr="002324CA" w:rsidRDefault="00591C29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4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>Прочитали информацию об учреждении (информационные листки, буклеты,        объявления и других рекламных материалов, информация от консультантов)</w:t>
      </w:r>
    </w:p>
    <w:p w:rsidR="000D4D0B" w:rsidRPr="002324CA" w:rsidRDefault="00EA5985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5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>Другое (укажите) _______________________________________________________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0D4D0B" w:rsidRPr="002324CA" w:rsidRDefault="0047303D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6.4</w:t>
      </w:r>
      <w:r w:rsidR="000D4D0B" w:rsidRPr="002324CA">
        <w:rPr>
          <w:rFonts w:ascii="Times New Roman" w:hAnsi="Times New Roman" w:cs="Times New Roman"/>
          <w:szCs w:val="24"/>
        </w:rPr>
        <w:t>. Какие услуги, оказываемые данным учреждением, наиболее значимы для Вас?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1.</w:t>
      </w:r>
      <w:r w:rsidRPr="002324CA">
        <w:rPr>
          <w:rFonts w:ascii="Times New Roman" w:hAnsi="Times New Roman" w:cs="Times New Roman"/>
          <w:szCs w:val="24"/>
        </w:rPr>
        <w:tab/>
        <w:t>социально-</w:t>
      </w:r>
      <w:r w:rsidR="00591C29" w:rsidRPr="002324CA">
        <w:rPr>
          <w:rFonts w:ascii="Times New Roman" w:hAnsi="Times New Roman" w:cs="Times New Roman"/>
          <w:szCs w:val="24"/>
        </w:rPr>
        <w:t>творческие</w:t>
      </w:r>
    </w:p>
    <w:p w:rsidR="000D4D0B" w:rsidRPr="002324CA" w:rsidRDefault="00591C29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2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 xml:space="preserve">социально-педагогические </w:t>
      </w:r>
    </w:p>
    <w:p w:rsidR="00591C29" w:rsidRPr="002324CA" w:rsidRDefault="00591C29" w:rsidP="00591C29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3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 xml:space="preserve">социально-психологические </w:t>
      </w:r>
    </w:p>
    <w:p w:rsidR="000D4D0B" w:rsidRPr="002324CA" w:rsidRDefault="00591C29" w:rsidP="00591C29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4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>Другое (укажите) _______________________________________________________</w:t>
      </w:r>
    </w:p>
    <w:p w:rsidR="000D4D0B" w:rsidRPr="002324CA" w:rsidRDefault="00EA5985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5</w:t>
      </w:r>
      <w:r w:rsidR="000D4D0B" w:rsidRPr="002324CA">
        <w:rPr>
          <w:rFonts w:ascii="Times New Roman" w:hAnsi="Times New Roman" w:cs="Times New Roman"/>
          <w:szCs w:val="24"/>
        </w:rPr>
        <w:t>.</w:t>
      </w:r>
      <w:r w:rsidR="000D4D0B" w:rsidRPr="002324CA">
        <w:rPr>
          <w:rFonts w:ascii="Times New Roman" w:hAnsi="Times New Roman" w:cs="Times New Roman"/>
          <w:szCs w:val="24"/>
        </w:rPr>
        <w:tab/>
        <w:t>Затрудняюсь ответить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8"/>
          <w:szCs w:val="16"/>
        </w:rPr>
      </w:pPr>
    </w:p>
    <w:p w:rsidR="000D4D0B" w:rsidRPr="002324CA" w:rsidRDefault="0047303D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6.5</w:t>
      </w:r>
      <w:r w:rsidR="000D4D0B" w:rsidRPr="002324CA">
        <w:rPr>
          <w:rFonts w:ascii="Times New Roman" w:hAnsi="Times New Roman" w:cs="Times New Roman"/>
          <w:szCs w:val="24"/>
        </w:rPr>
        <w:t>. С какими трудностями, неудобствами  Вы столкнулись при посещении данного учреждения?___________________________________________________________________________________________________________________________________________________</w:t>
      </w:r>
      <w:r w:rsidR="00EA5985" w:rsidRPr="002324CA">
        <w:rPr>
          <w:rFonts w:ascii="Times New Roman" w:hAnsi="Times New Roman" w:cs="Times New Roman"/>
          <w:szCs w:val="24"/>
        </w:rPr>
        <w:t>_________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:rsidR="000D4D0B" w:rsidRPr="002324CA" w:rsidRDefault="0047303D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6.6</w:t>
      </w:r>
      <w:r w:rsidR="000D4D0B" w:rsidRPr="002324CA">
        <w:rPr>
          <w:rFonts w:ascii="Times New Roman" w:hAnsi="Times New Roman" w:cs="Times New Roman"/>
          <w:szCs w:val="24"/>
        </w:rPr>
        <w:t>. Обращались ли Вы в спорных случаях к руководителю учреждения?</w:t>
      </w:r>
    </w:p>
    <w:p w:rsidR="000D4D0B" w:rsidRPr="002324CA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2324CA">
        <w:rPr>
          <w:rFonts w:ascii="Times New Roman" w:hAnsi="Times New Roman" w:cs="Times New Roman"/>
          <w:szCs w:val="24"/>
        </w:rPr>
        <w:t>1. Да</w:t>
      </w:r>
    </w:p>
    <w:p w:rsidR="000D4D0B" w:rsidRPr="0047303D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2. Нет</w:t>
      </w:r>
    </w:p>
    <w:p w:rsidR="000D4D0B" w:rsidRPr="0047303D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3. Спорных случаев не возникало</w:t>
      </w:r>
    </w:p>
    <w:p w:rsidR="000D4D0B" w:rsidRPr="0047303D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p w:rsidR="000D4D0B" w:rsidRPr="000D4D0B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6.</w:t>
      </w:r>
      <w:r w:rsidR="0047303D" w:rsidRPr="0047303D">
        <w:rPr>
          <w:rFonts w:ascii="Times New Roman" w:hAnsi="Times New Roman" w:cs="Times New Roman"/>
          <w:sz w:val="24"/>
          <w:szCs w:val="24"/>
        </w:rPr>
        <w:t>7</w:t>
      </w:r>
      <w:r w:rsidRPr="0047303D">
        <w:rPr>
          <w:rFonts w:ascii="Times New Roman" w:hAnsi="Times New Roman" w:cs="Times New Roman"/>
          <w:sz w:val="24"/>
          <w:szCs w:val="24"/>
        </w:rPr>
        <w:t>.</w:t>
      </w:r>
      <w:r w:rsidRPr="000D4D0B">
        <w:rPr>
          <w:rFonts w:ascii="Times New Roman" w:hAnsi="Times New Roman" w:cs="Times New Roman"/>
          <w:sz w:val="24"/>
          <w:szCs w:val="24"/>
        </w:rPr>
        <w:t xml:space="preserve"> Если вы обращались к руководителю, то помогло ли это Вам в решении спорных вопросов?</w:t>
      </w:r>
    </w:p>
    <w:p w:rsidR="000D4D0B" w:rsidRPr="000D4D0B" w:rsidRDefault="000D4D0B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D0B">
        <w:rPr>
          <w:rFonts w:ascii="Times New Roman" w:hAnsi="Times New Roman" w:cs="Times New Roman"/>
          <w:sz w:val="24"/>
          <w:szCs w:val="24"/>
        </w:rPr>
        <w:t>1. Да</w:t>
      </w:r>
      <w:r w:rsidRPr="000D4D0B">
        <w:rPr>
          <w:rFonts w:ascii="Times New Roman" w:hAnsi="Times New Roman" w:cs="Times New Roman"/>
          <w:sz w:val="24"/>
          <w:szCs w:val="24"/>
        </w:rPr>
        <w:tab/>
      </w:r>
    </w:p>
    <w:p w:rsidR="000D4D0B" w:rsidRPr="000D4D0B" w:rsidRDefault="00EA5985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D0B" w:rsidRPr="000D4D0B">
        <w:rPr>
          <w:rFonts w:ascii="Times New Roman" w:hAnsi="Times New Roman" w:cs="Times New Roman"/>
          <w:sz w:val="24"/>
          <w:szCs w:val="24"/>
        </w:rPr>
        <w:t>. Не удалось встретиться</w:t>
      </w:r>
    </w:p>
    <w:p w:rsidR="000D4D0B" w:rsidRPr="000D4D0B" w:rsidRDefault="00EA5985" w:rsidP="000D4D0B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D0B" w:rsidRPr="000D4D0B">
        <w:rPr>
          <w:rFonts w:ascii="Times New Roman" w:hAnsi="Times New Roman" w:cs="Times New Roman"/>
          <w:sz w:val="24"/>
          <w:szCs w:val="24"/>
        </w:rPr>
        <w:t>. Нет</w:t>
      </w:r>
    </w:p>
    <w:p w:rsidR="00087766" w:rsidRPr="00087766" w:rsidRDefault="000D4D0B" w:rsidP="0047303D">
      <w:pPr>
        <w:pStyle w:val="ac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D0B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sectPr w:rsidR="00087766" w:rsidRPr="00087766" w:rsidSect="0023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896"/>
    <w:multiLevelType w:val="multilevel"/>
    <w:tmpl w:val="3356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9A59F4"/>
    <w:multiLevelType w:val="multilevel"/>
    <w:tmpl w:val="FE10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2E2B76"/>
    <w:multiLevelType w:val="multilevel"/>
    <w:tmpl w:val="FE10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7"/>
    <w:rsid w:val="000420FB"/>
    <w:rsid w:val="00075E15"/>
    <w:rsid w:val="00087766"/>
    <w:rsid w:val="000D4D0B"/>
    <w:rsid w:val="001215EA"/>
    <w:rsid w:val="001512AA"/>
    <w:rsid w:val="0015256C"/>
    <w:rsid w:val="00155F86"/>
    <w:rsid w:val="001944A7"/>
    <w:rsid w:val="002324CA"/>
    <w:rsid w:val="00264B98"/>
    <w:rsid w:val="002945BE"/>
    <w:rsid w:val="002F1F7F"/>
    <w:rsid w:val="002F5474"/>
    <w:rsid w:val="00343554"/>
    <w:rsid w:val="00351C0A"/>
    <w:rsid w:val="003751EB"/>
    <w:rsid w:val="003A4696"/>
    <w:rsid w:val="003B5D7A"/>
    <w:rsid w:val="003C2B76"/>
    <w:rsid w:val="003C626C"/>
    <w:rsid w:val="004015EF"/>
    <w:rsid w:val="00466B41"/>
    <w:rsid w:val="0047303D"/>
    <w:rsid w:val="00516290"/>
    <w:rsid w:val="00562527"/>
    <w:rsid w:val="0059148F"/>
    <w:rsid w:val="00591C29"/>
    <w:rsid w:val="00655FD1"/>
    <w:rsid w:val="00675970"/>
    <w:rsid w:val="0072603C"/>
    <w:rsid w:val="007709A4"/>
    <w:rsid w:val="00774C9A"/>
    <w:rsid w:val="007A7871"/>
    <w:rsid w:val="0083026B"/>
    <w:rsid w:val="00835C45"/>
    <w:rsid w:val="00847036"/>
    <w:rsid w:val="00847A70"/>
    <w:rsid w:val="008521DA"/>
    <w:rsid w:val="00867C79"/>
    <w:rsid w:val="0087257F"/>
    <w:rsid w:val="008D2104"/>
    <w:rsid w:val="008E3D53"/>
    <w:rsid w:val="0091012C"/>
    <w:rsid w:val="00921183"/>
    <w:rsid w:val="00947527"/>
    <w:rsid w:val="00955091"/>
    <w:rsid w:val="0097366B"/>
    <w:rsid w:val="009810A5"/>
    <w:rsid w:val="00990BB2"/>
    <w:rsid w:val="009B550A"/>
    <w:rsid w:val="009D3056"/>
    <w:rsid w:val="009E0476"/>
    <w:rsid w:val="00A67E80"/>
    <w:rsid w:val="00A86DF4"/>
    <w:rsid w:val="00B02745"/>
    <w:rsid w:val="00B1248F"/>
    <w:rsid w:val="00B40E5A"/>
    <w:rsid w:val="00C63090"/>
    <w:rsid w:val="00CC600E"/>
    <w:rsid w:val="00CE52B7"/>
    <w:rsid w:val="00D74F3F"/>
    <w:rsid w:val="00DD0F9E"/>
    <w:rsid w:val="00DF1D2D"/>
    <w:rsid w:val="00E312A6"/>
    <w:rsid w:val="00E82FBD"/>
    <w:rsid w:val="00EA5985"/>
    <w:rsid w:val="00EB1D04"/>
    <w:rsid w:val="00EC3B52"/>
    <w:rsid w:val="00EE74D7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6DF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6DF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6DF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DF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DF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DF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DF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DF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DF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6D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6D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A86DF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86DF4"/>
  </w:style>
  <w:style w:type="character" w:customStyle="1" w:styleId="40">
    <w:name w:val="Заголовок 4 Знак"/>
    <w:basedOn w:val="a0"/>
    <w:link w:val="4"/>
    <w:uiPriority w:val="9"/>
    <w:semiHidden/>
    <w:rsid w:val="00A86D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D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6D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86D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D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6D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86DF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6DF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A86D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86DF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86DF4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A86DF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86DF4"/>
  </w:style>
  <w:style w:type="paragraph" w:styleId="ac">
    <w:name w:val="List Paragraph"/>
    <w:basedOn w:val="a"/>
    <w:uiPriority w:val="34"/>
    <w:qFormat/>
    <w:rsid w:val="00A86D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D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D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86D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86D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86DF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86DF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86DF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86DF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86D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6DF4"/>
    <w:pPr>
      <w:outlineLvl w:val="9"/>
    </w:pPr>
  </w:style>
  <w:style w:type="table" w:styleId="af5">
    <w:name w:val="Table Grid"/>
    <w:basedOn w:val="a1"/>
    <w:uiPriority w:val="59"/>
    <w:rsid w:val="00947527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27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86DF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6DF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6DF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DF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DF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DF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DF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DF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DF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F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6DF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6DF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A86DF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86DF4"/>
  </w:style>
  <w:style w:type="character" w:customStyle="1" w:styleId="40">
    <w:name w:val="Заголовок 4 Знак"/>
    <w:basedOn w:val="a0"/>
    <w:link w:val="4"/>
    <w:uiPriority w:val="9"/>
    <w:semiHidden/>
    <w:rsid w:val="00A86DF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6DF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86DF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86DF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86DF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6DF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86DF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86DF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A86DF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86DF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86DF4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A86DF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86DF4"/>
  </w:style>
  <w:style w:type="paragraph" w:styleId="ac">
    <w:name w:val="List Paragraph"/>
    <w:basedOn w:val="a"/>
    <w:uiPriority w:val="34"/>
    <w:qFormat/>
    <w:rsid w:val="00A86D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6D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86DF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86DF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86DF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86DF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86DF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86DF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86DF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86DF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86DF4"/>
    <w:pPr>
      <w:outlineLvl w:val="9"/>
    </w:pPr>
  </w:style>
  <w:style w:type="table" w:styleId="af5">
    <w:name w:val="Table Grid"/>
    <w:basedOn w:val="a1"/>
    <w:uiPriority w:val="59"/>
    <w:rsid w:val="00947527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C1DB-315C-4097-8860-80C02473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2016-11-21T12:58:00Z</cp:lastPrinted>
  <dcterms:created xsi:type="dcterms:W3CDTF">2016-07-18T05:46:00Z</dcterms:created>
  <dcterms:modified xsi:type="dcterms:W3CDTF">2017-11-24T14:13:00Z</dcterms:modified>
</cp:coreProperties>
</file>